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1D" w:rsidRPr="00814A1D" w:rsidRDefault="00814A1D" w:rsidP="00814A1D">
      <w:pPr>
        <w:jc w:val="center"/>
        <w:rPr>
          <w:b/>
          <w:sz w:val="32"/>
        </w:rPr>
      </w:pPr>
      <w:bookmarkStart w:id="0" w:name="_GoBack"/>
      <w:bookmarkEnd w:id="0"/>
      <w:r w:rsidRPr="00814A1D">
        <w:rPr>
          <w:b/>
          <w:sz w:val="32"/>
        </w:rPr>
        <w:t>Princeton Historical Commission</w:t>
      </w:r>
    </w:p>
    <w:p w:rsidR="00814A1D" w:rsidRDefault="00814A1D">
      <w:pPr>
        <w:rPr>
          <w:sz w:val="28"/>
        </w:rPr>
      </w:pPr>
      <w:r w:rsidRPr="00814A1D">
        <w:rPr>
          <w:b/>
          <w:sz w:val="28"/>
        </w:rPr>
        <w:t>Minutes of meeting:</w:t>
      </w:r>
      <w:r>
        <w:rPr>
          <w:sz w:val="28"/>
        </w:rPr>
        <w:t xml:space="preserve"> </w:t>
      </w:r>
      <w:r w:rsidRPr="00814A1D">
        <w:rPr>
          <w:sz w:val="28"/>
        </w:rPr>
        <w:t xml:space="preserve"> </w:t>
      </w:r>
      <w:r w:rsidR="002068B4">
        <w:rPr>
          <w:sz w:val="28"/>
        </w:rPr>
        <w:t>February 1</w:t>
      </w:r>
      <w:r>
        <w:rPr>
          <w:sz w:val="28"/>
        </w:rPr>
        <w:t>, 2018</w:t>
      </w:r>
      <w:r w:rsidRPr="00814A1D">
        <w:rPr>
          <w:sz w:val="28"/>
        </w:rPr>
        <w:t xml:space="preserve"> </w:t>
      </w:r>
    </w:p>
    <w:p w:rsidR="00814A1D" w:rsidRDefault="00814A1D">
      <w:pPr>
        <w:rPr>
          <w:sz w:val="28"/>
        </w:rPr>
      </w:pPr>
      <w:r w:rsidRPr="00814A1D">
        <w:rPr>
          <w:b/>
          <w:sz w:val="28"/>
        </w:rPr>
        <w:t>Members present:</w:t>
      </w:r>
      <w:r>
        <w:rPr>
          <w:sz w:val="28"/>
        </w:rPr>
        <w:t xml:space="preserve"> </w:t>
      </w:r>
      <w:r w:rsidRPr="00814A1D">
        <w:rPr>
          <w:sz w:val="28"/>
        </w:rPr>
        <w:t xml:space="preserve"> </w:t>
      </w:r>
      <w:r w:rsidR="002068B4">
        <w:rPr>
          <w:sz w:val="28"/>
        </w:rPr>
        <w:t>Joyce Anderson, Krista Ferrante,</w:t>
      </w:r>
      <w:r>
        <w:rPr>
          <w:sz w:val="28"/>
        </w:rPr>
        <w:t xml:space="preserve"> Phil Mighdoll, Larry Todd</w:t>
      </w:r>
      <w:r w:rsidR="00D64F9B">
        <w:rPr>
          <w:sz w:val="28"/>
        </w:rPr>
        <w:t xml:space="preserve"> (chair)</w:t>
      </w:r>
    </w:p>
    <w:p w:rsidR="002068B4" w:rsidRDefault="002068B4">
      <w:pPr>
        <w:rPr>
          <w:sz w:val="28"/>
        </w:rPr>
      </w:pPr>
      <w:r w:rsidRPr="002068B4">
        <w:rPr>
          <w:b/>
          <w:sz w:val="28"/>
        </w:rPr>
        <w:t>Guests:</w:t>
      </w:r>
      <w:r>
        <w:rPr>
          <w:sz w:val="28"/>
        </w:rPr>
        <w:t xml:space="preserve">  Richard Chase, Kim </w:t>
      </w:r>
      <w:proofErr w:type="spellStart"/>
      <w:r>
        <w:rPr>
          <w:sz w:val="28"/>
        </w:rPr>
        <w:t>Laureano</w:t>
      </w:r>
      <w:proofErr w:type="spellEnd"/>
      <w:r>
        <w:rPr>
          <w:sz w:val="28"/>
        </w:rPr>
        <w:t xml:space="preserve">, Victor </w:t>
      </w:r>
      <w:proofErr w:type="spellStart"/>
      <w:r>
        <w:rPr>
          <w:sz w:val="28"/>
        </w:rPr>
        <w:t>Laureano</w:t>
      </w:r>
      <w:proofErr w:type="spellEnd"/>
      <w:r>
        <w:rPr>
          <w:sz w:val="28"/>
        </w:rPr>
        <w:t>,</w:t>
      </w:r>
    </w:p>
    <w:p w:rsidR="00814A1D" w:rsidRDefault="00814A1D">
      <w:pPr>
        <w:rPr>
          <w:sz w:val="28"/>
        </w:rPr>
      </w:pPr>
      <w:r>
        <w:rPr>
          <w:sz w:val="28"/>
        </w:rPr>
        <w:t xml:space="preserve">Meeting </w:t>
      </w:r>
      <w:r w:rsidR="008E23CC">
        <w:rPr>
          <w:sz w:val="28"/>
        </w:rPr>
        <w:t xml:space="preserve">was </w:t>
      </w:r>
      <w:r>
        <w:rPr>
          <w:sz w:val="28"/>
        </w:rPr>
        <w:t>called to order at 7: 00</w:t>
      </w:r>
      <w:r w:rsidRPr="00814A1D">
        <w:rPr>
          <w:sz w:val="28"/>
        </w:rPr>
        <w:t xml:space="preserve"> p.m. </w:t>
      </w:r>
    </w:p>
    <w:p w:rsidR="002068B4" w:rsidRDefault="00814A1D" w:rsidP="00814A1D">
      <w:pPr>
        <w:rPr>
          <w:sz w:val="28"/>
        </w:rPr>
      </w:pPr>
      <w:r>
        <w:rPr>
          <w:sz w:val="28"/>
        </w:rPr>
        <w:t xml:space="preserve">Larry welcomed </w:t>
      </w:r>
      <w:r w:rsidR="002068B4">
        <w:rPr>
          <w:sz w:val="28"/>
        </w:rPr>
        <w:t xml:space="preserve">guests, the </w:t>
      </w:r>
      <w:proofErr w:type="spellStart"/>
      <w:r w:rsidR="002068B4">
        <w:rPr>
          <w:sz w:val="28"/>
        </w:rPr>
        <w:t>Laureanos</w:t>
      </w:r>
      <w:proofErr w:type="spellEnd"/>
      <w:r w:rsidR="00246ED2">
        <w:rPr>
          <w:sz w:val="28"/>
        </w:rPr>
        <w:t xml:space="preserve"> and Richard Chase (</w:t>
      </w:r>
      <w:r w:rsidR="002068B4">
        <w:rPr>
          <w:sz w:val="28"/>
        </w:rPr>
        <w:t>an interested observer</w:t>
      </w:r>
      <w:r w:rsidR="00246ED2">
        <w:rPr>
          <w:sz w:val="28"/>
        </w:rPr>
        <w:t>)</w:t>
      </w:r>
      <w:r w:rsidR="002068B4">
        <w:rPr>
          <w:sz w:val="28"/>
        </w:rPr>
        <w:t>.</w:t>
      </w:r>
    </w:p>
    <w:p w:rsidR="0094010E" w:rsidRPr="0081509B" w:rsidRDefault="002068B4">
      <w:pPr>
        <w:rPr>
          <w:b/>
          <w:sz w:val="28"/>
        </w:rPr>
      </w:pPr>
      <w:r>
        <w:rPr>
          <w:b/>
          <w:sz w:val="28"/>
        </w:rPr>
        <w:t>Demolition Permit</w:t>
      </w:r>
      <w:r w:rsidR="0094010E" w:rsidRPr="0081509B">
        <w:rPr>
          <w:b/>
          <w:sz w:val="28"/>
        </w:rPr>
        <w:t>.</w:t>
      </w:r>
    </w:p>
    <w:p w:rsidR="0094010E" w:rsidRDefault="00FB4B00" w:rsidP="0094010E">
      <w:pPr>
        <w:ind w:left="360"/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Laureanos</w:t>
      </w:r>
      <w:proofErr w:type="spellEnd"/>
      <w:r>
        <w:rPr>
          <w:sz w:val="28"/>
        </w:rPr>
        <w:t xml:space="preserve"> explained that they now own the Captain Bob’s property. They plan to demolish the house on the property and construct a modern residence for them and Bob (Kim’s father). The members reviewed their documentation and leaned that they’re planning to construct a ranch style home while keeping the restaurant in operation. We noted that there was little historical significance to the existing house and were pleased that this long-time example of rural character in Princeton will continue.</w:t>
      </w:r>
    </w:p>
    <w:p w:rsidR="00FB4B00" w:rsidRDefault="00FB4B00" w:rsidP="0094010E">
      <w:pPr>
        <w:ind w:left="360"/>
        <w:rPr>
          <w:sz w:val="28"/>
        </w:rPr>
      </w:pPr>
      <w:r>
        <w:rPr>
          <w:sz w:val="28"/>
        </w:rPr>
        <w:t>The members voted to authorize Larry to sign off on the permit.</w:t>
      </w:r>
    </w:p>
    <w:p w:rsidR="0094010E" w:rsidRPr="0081509B" w:rsidRDefault="002068B4" w:rsidP="0081509B">
      <w:pPr>
        <w:rPr>
          <w:b/>
          <w:sz w:val="28"/>
        </w:rPr>
      </w:pPr>
      <w:r>
        <w:rPr>
          <w:b/>
          <w:sz w:val="28"/>
        </w:rPr>
        <w:t>Annual Report</w:t>
      </w:r>
      <w:r w:rsidR="0081509B">
        <w:rPr>
          <w:b/>
          <w:sz w:val="28"/>
        </w:rPr>
        <w:t>.</w:t>
      </w:r>
    </w:p>
    <w:p w:rsidR="0081509B" w:rsidRDefault="0081509B" w:rsidP="0081509B">
      <w:pPr>
        <w:ind w:left="360"/>
        <w:rPr>
          <w:sz w:val="28"/>
        </w:rPr>
      </w:pPr>
      <w:r>
        <w:rPr>
          <w:sz w:val="28"/>
        </w:rPr>
        <w:t>Teddy Lindberg has completed collecting, cataloging and storing the many headstone fragments found on the cemetery site.</w:t>
      </w:r>
    </w:p>
    <w:p w:rsidR="0081509B" w:rsidRDefault="002068B4" w:rsidP="0081509B">
      <w:pPr>
        <w:rPr>
          <w:b/>
          <w:sz w:val="28"/>
        </w:rPr>
      </w:pPr>
      <w:r>
        <w:rPr>
          <w:b/>
          <w:sz w:val="28"/>
        </w:rPr>
        <w:t>New Member Application</w:t>
      </w:r>
      <w:r w:rsidR="0081509B">
        <w:rPr>
          <w:b/>
          <w:sz w:val="28"/>
        </w:rPr>
        <w:t>.</w:t>
      </w:r>
    </w:p>
    <w:p w:rsidR="00105AEE" w:rsidRDefault="008E5AFE" w:rsidP="0081509B">
      <w:pPr>
        <w:ind w:left="360"/>
        <w:rPr>
          <w:sz w:val="28"/>
        </w:rPr>
      </w:pPr>
      <w:r>
        <w:rPr>
          <w:sz w:val="28"/>
        </w:rPr>
        <w:t xml:space="preserve">Carl Soderberg submitted an application for </w:t>
      </w:r>
      <w:r w:rsidR="0081509B">
        <w:rPr>
          <w:sz w:val="28"/>
        </w:rPr>
        <w:t xml:space="preserve">PHS </w:t>
      </w:r>
      <w:r>
        <w:rPr>
          <w:sz w:val="28"/>
        </w:rPr>
        <w:t xml:space="preserve">membership. </w:t>
      </w:r>
      <w:r w:rsidR="00105AEE">
        <w:rPr>
          <w:sz w:val="28"/>
        </w:rPr>
        <w:t>After reviewing it, all</w:t>
      </w:r>
      <w:r>
        <w:rPr>
          <w:sz w:val="28"/>
        </w:rPr>
        <w:t xml:space="preserve"> agreed that he </w:t>
      </w:r>
      <w:r w:rsidR="00105AEE">
        <w:rPr>
          <w:sz w:val="28"/>
        </w:rPr>
        <w:t xml:space="preserve">had impressive qualifications and </w:t>
      </w:r>
      <w:r w:rsidR="00FB4B00">
        <w:rPr>
          <w:sz w:val="28"/>
        </w:rPr>
        <w:t>c</w:t>
      </w:r>
      <w:r w:rsidR="00105AEE">
        <w:rPr>
          <w:sz w:val="28"/>
        </w:rPr>
        <w:t>ould make valuable contributions.</w:t>
      </w:r>
    </w:p>
    <w:p w:rsidR="0081509B" w:rsidRDefault="00105AEE" w:rsidP="0081509B">
      <w:pPr>
        <w:ind w:left="360"/>
        <w:rPr>
          <w:sz w:val="28"/>
        </w:rPr>
      </w:pPr>
      <w:r>
        <w:rPr>
          <w:sz w:val="28"/>
        </w:rPr>
        <w:t>Given that Krista Ferrante had previously applied and had been an Alternate Member, we recommended that Carl be approved as an Alternate</w:t>
      </w:r>
      <w:r w:rsidR="00FB4B00">
        <w:rPr>
          <w:sz w:val="28"/>
        </w:rPr>
        <w:t xml:space="preserve"> Member</w:t>
      </w:r>
      <w:r>
        <w:rPr>
          <w:sz w:val="28"/>
        </w:rPr>
        <w:t xml:space="preserve">. </w:t>
      </w:r>
      <w:r>
        <w:rPr>
          <w:sz w:val="28"/>
        </w:rPr>
        <w:lastRenderedPageBreak/>
        <w:t>There was some discussion of that role. Krista explained that the Alternate usually attends and contributes to PHC meetings; and often votes when a Regular Member is absent.</w:t>
      </w:r>
    </w:p>
    <w:p w:rsidR="0081509B" w:rsidRPr="0081509B" w:rsidRDefault="002068B4" w:rsidP="002068B4">
      <w:pPr>
        <w:rPr>
          <w:b/>
          <w:sz w:val="28"/>
        </w:rPr>
      </w:pPr>
      <w:r>
        <w:rPr>
          <w:b/>
          <w:sz w:val="28"/>
        </w:rPr>
        <w:t>Minutes of 1/18 Meeting</w:t>
      </w:r>
      <w:r w:rsidR="0081509B" w:rsidRPr="0081509B">
        <w:rPr>
          <w:b/>
          <w:sz w:val="28"/>
        </w:rPr>
        <w:t>.</w:t>
      </w:r>
    </w:p>
    <w:p w:rsidR="0081509B" w:rsidRDefault="002068B4" w:rsidP="002068B4">
      <w:pPr>
        <w:ind w:left="360"/>
        <w:rPr>
          <w:sz w:val="28"/>
        </w:rPr>
      </w:pPr>
      <w:r>
        <w:rPr>
          <w:sz w:val="28"/>
        </w:rPr>
        <w:t>The members read the draft minutes. Since Matt wasn’t in attendance, we decided to hold off approving it until he is present.</w:t>
      </w:r>
    </w:p>
    <w:p w:rsidR="002068B4" w:rsidRDefault="002068B4" w:rsidP="0094010E">
      <w:pPr>
        <w:rPr>
          <w:sz w:val="28"/>
        </w:rPr>
      </w:pPr>
    </w:p>
    <w:p w:rsidR="0094010E" w:rsidRDefault="0094010E" w:rsidP="0094010E">
      <w:pPr>
        <w:rPr>
          <w:sz w:val="28"/>
        </w:rPr>
      </w:pPr>
      <w:r>
        <w:rPr>
          <w:sz w:val="28"/>
        </w:rPr>
        <w:t xml:space="preserve">Meeting </w:t>
      </w:r>
      <w:r w:rsidR="00020D10">
        <w:rPr>
          <w:sz w:val="28"/>
        </w:rPr>
        <w:t xml:space="preserve">was </w:t>
      </w:r>
      <w:r>
        <w:rPr>
          <w:sz w:val="28"/>
        </w:rPr>
        <w:t>adjourned</w:t>
      </w:r>
      <w:r w:rsidR="002068B4">
        <w:rPr>
          <w:sz w:val="28"/>
        </w:rPr>
        <w:t xml:space="preserve"> at 7:5</w:t>
      </w:r>
      <w:r>
        <w:rPr>
          <w:sz w:val="28"/>
        </w:rPr>
        <w:t>0 pm.</w:t>
      </w:r>
    </w:p>
    <w:p w:rsidR="0094010E" w:rsidRDefault="0094010E" w:rsidP="0094010E">
      <w:pPr>
        <w:rPr>
          <w:sz w:val="28"/>
        </w:rPr>
      </w:pPr>
      <w:r>
        <w:rPr>
          <w:sz w:val="28"/>
        </w:rPr>
        <w:t>Next meeting is 2/15.</w:t>
      </w:r>
    </w:p>
    <w:p w:rsidR="00524097" w:rsidRDefault="00524097" w:rsidP="0094010E">
      <w:pPr>
        <w:rPr>
          <w:sz w:val="28"/>
        </w:rPr>
      </w:pPr>
      <w:r>
        <w:rPr>
          <w:sz w:val="28"/>
        </w:rPr>
        <w:t>____________________</w:t>
      </w:r>
    </w:p>
    <w:p w:rsidR="00524097" w:rsidRPr="0094010E" w:rsidRDefault="00524097" w:rsidP="0094010E">
      <w:pPr>
        <w:rPr>
          <w:sz w:val="28"/>
        </w:rPr>
      </w:pPr>
      <w:r>
        <w:rPr>
          <w:sz w:val="28"/>
        </w:rPr>
        <w:t xml:space="preserve">Submitted by </w:t>
      </w:r>
      <w:r w:rsidRPr="00650DBE">
        <w:rPr>
          <w:i/>
          <w:sz w:val="28"/>
        </w:rPr>
        <w:t>Phil Mighdoll</w:t>
      </w:r>
    </w:p>
    <w:sectPr w:rsidR="00524097" w:rsidRPr="00940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76" w:rsidRDefault="00565876" w:rsidP="00524097">
      <w:pPr>
        <w:spacing w:after="0" w:line="240" w:lineRule="auto"/>
      </w:pPr>
      <w:r>
        <w:separator/>
      </w:r>
    </w:p>
  </w:endnote>
  <w:endnote w:type="continuationSeparator" w:id="0">
    <w:p w:rsidR="00565876" w:rsidRDefault="00565876" w:rsidP="0052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76" w:rsidRDefault="00565876" w:rsidP="00524097">
      <w:pPr>
        <w:spacing w:after="0" w:line="240" w:lineRule="auto"/>
      </w:pPr>
      <w:r>
        <w:separator/>
      </w:r>
    </w:p>
  </w:footnote>
  <w:footnote w:type="continuationSeparator" w:id="0">
    <w:p w:rsidR="00565876" w:rsidRDefault="00565876" w:rsidP="0052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97" w:rsidRDefault="00524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0FB2"/>
    <w:multiLevelType w:val="hybridMultilevel"/>
    <w:tmpl w:val="7E04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5"/>
    <w:rsid w:val="00020D10"/>
    <w:rsid w:val="000E3865"/>
    <w:rsid w:val="00105AEE"/>
    <w:rsid w:val="002068B4"/>
    <w:rsid w:val="00246ED2"/>
    <w:rsid w:val="0050784F"/>
    <w:rsid w:val="00510ABD"/>
    <w:rsid w:val="00524097"/>
    <w:rsid w:val="00565876"/>
    <w:rsid w:val="00650DBE"/>
    <w:rsid w:val="00746D60"/>
    <w:rsid w:val="00814A1D"/>
    <w:rsid w:val="0081509B"/>
    <w:rsid w:val="008E23CC"/>
    <w:rsid w:val="008E5AFE"/>
    <w:rsid w:val="008F1784"/>
    <w:rsid w:val="00913FA5"/>
    <w:rsid w:val="0094010E"/>
    <w:rsid w:val="00B76FFB"/>
    <w:rsid w:val="00C46F3E"/>
    <w:rsid w:val="00D64F9B"/>
    <w:rsid w:val="00F37A13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73FED-C8AA-4430-9DB5-D36B904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97"/>
  </w:style>
  <w:style w:type="paragraph" w:styleId="Footer">
    <w:name w:val="footer"/>
    <w:basedOn w:val="Normal"/>
    <w:link w:val="FooterChar"/>
    <w:uiPriority w:val="99"/>
    <w:unhideWhenUsed/>
    <w:rsid w:val="0052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InfoTech PrincetonMA</cp:lastModifiedBy>
  <cp:revision>2</cp:revision>
  <dcterms:created xsi:type="dcterms:W3CDTF">2018-03-20T21:52:00Z</dcterms:created>
  <dcterms:modified xsi:type="dcterms:W3CDTF">2018-03-20T21:52:00Z</dcterms:modified>
</cp:coreProperties>
</file>